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63" w:after="0"/>
        <w:rPr>
          <w:b w:val="false"/>
          <w:bCs w:val="false"/>
        </w:rPr>
      </w:pPr>
      <w:bookmarkStart w:id="0" w:name="18"/>
      <w:bookmarkEnd w:id="0"/>
      <w:r>
        <w:rPr>
          <w:b w:val="false"/>
          <w:bCs w:val="false"/>
        </w:rPr>
        <w:t>Пояснительная</w:t>
      </w:r>
      <w:r>
        <w:rPr>
          <w:b w:val="false"/>
          <w:bCs w:val="false"/>
          <w:spacing w:val="-6"/>
        </w:rPr>
        <w:t xml:space="preserve"> </w:t>
      </w:r>
      <w:r>
        <w:rPr>
          <w:b w:val="false"/>
          <w:bCs w:val="false"/>
          <w:spacing w:val="-2"/>
        </w:rPr>
        <w:t>записка</w:t>
      </w:r>
    </w:p>
    <w:p>
      <w:pPr>
        <w:pStyle w:val="Heading2"/>
        <w:ind w:hanging="0" w:left="609" w:right="331"/>
        <w:jc w:val="center"/>
        <w:rPr>
          <w:b w:val="false"/>
          <w:bCs w:val="false"/>
        </w:rPr>
      </w:pPr>
      <w:r>
        <w:rPr>
          <w:b w:val="false"/>
          <w:bCs w:val="false"/>
        </w:rPr>
        <w:t>к</w:t>
      </w:r>
      <w:r>
        <w:rPr>
          <w:b w:val="false"/>
          <w:bCs w:val="false"/>
          <w:spacing w:val="-8"/>
        </w:rPr>
        <w:t xml:space="preserve"> </w:t>
      </w:r>
      <w:r>
        <w:rPr>
          <w:b w:val="false"/>
          <w:bCs w:val="false"/>
        </w:rPr>
        <w:t>проекту</w:t>
      </w:r>
      <w:r>
        <w:rPr>
          <w:b w:val="false"/>
          <w:bCs w:val="false"/>
          <w:spacing w:val="-5"/>
        </w:rPr>
        <w:t xml:space="preserve"> </w:t>
      </w:r>
      <w:r>
        <w:rPr>
          <w:b w:val="false"/>
          <w:bCs w:val="false"/>
        </w:rPr>
        <w:t>постановления</w:t>
      </w:r>
      <w:r>
        <w:rPr>
          <w:b w:val="false"/>
          <w:bCs w:val="false"/>
          <w:spacing w:val="-6"/>
        </w:rPr>
        <w:t xml:space="preserve"> </w:t>
      </w:r>
      <w:r>
        <w:rPr>
          <w:b w:val="false"/>
          <w:bCs w:val="false"/>
        </w:rPr>
        <w:t>Правительства</w:t>
      </w:r>
      <w:r>
        <w:rPr>
          <w:b w:val="false"/>
          <w:bCs w:val="false"/>
          <w:spacing w:val="-5"/>
        </w:rPr>
        <w:t xml:space="preserve"> </w:t>
      </w:r>
      <w:r>
        <w:rPr>
          <w:b w:val="false"/>
          <w:bCs w:val="false"/>
          <w:spacing w:val="-2"/>
        </w:rPr>
        <w:t xml:space="preserve">Камчатского края </w:t>
      </w:r>
    </w:p>
    <w:p>
      <w:pPr>
        <w:pStyle w:val="Normal"/>
        <w:ind w:hanging="0" w:left="609" w:right="329"/>
        <w:jc w:val="center"/>
        <w:rPr>
          <w:b w:val="false"/>
          <w:bCs w:val="false"/>
          <w:sz w:val="28"/>
        </w:rPr>
      </w:pPr>
      <w:r>
        <w:rPr>
          <w:b w:val="false"/>
          <w:bCs w:val="false"/>
          <w:sz w:val="28"/>
        </w:rPr>
        <w:t xml:space="preserve">«О внесении изменений </w:t>
      </w:r>
      <w:r>
        <w:rPr>
          <w:b w:val="false"/>
          <w:bCs w:val="false"/>
          <w:sz w:val="28"/>
        </w:rPr>
        <w:t>в отдельные постановления Правительства Камчатского края</w:t>
      </w:r>
      <w:r>
        <w:rPr>
          <w:b w:val="false"/>
          <w:bCs w:val="false"/>
          <w:sz w:val="28"/>
        </w:rPr>
        <w:t xml:space="preserve">» </w:t>
      </w:r>
    </w:p>
    <w:p>
      <w:pPr>
        <w:pStyle w:val="Normal"/>
        <w:spacing w:lineRule="auto" w:line="276"/>
        <w:ind w:hanging="0" w:left="609" w:right="329"/>
        <w:jc w:val="center"/>
        <w:rPr>
          <w:b w:val="false"/>
          <w:bCs w:val="false"/>
          <w:sz w:val="28"/>
        </w:rPr>
      </w:pPr>
      <w:r>
        <w:rPr>
          <w:b w:val="false"/>
          <w:bCs w:val="false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</w:rPr>
        <w:t xml:space="preserve">Проект постановления разработан в целях приведения в соответствие с Общими требованиями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субсидий, утвержденными постановлением Правительства Российской Федерации от 25.10.2023 № 1782, </w:t>
      </w:r>
      <w:r>
        <w:rPr>
          <w:sz w:val="28"/>
          <w:szCs w:val="28"/>
        </w:rPr>
        <w:t>следующих постановлений: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</w:rPr>
        <w:t xml:space="preserve">- </w:t>
      </w:r>
      <w:r>
        <w:rPr>
          <w:b w:val="false"/>
          <w:bCs w:val="false"/>
          <w:color w:val="000000"/>
          <w:sz w:val="28"/>
          <w:szCs w:val="28"/>
        </w:rPr>
        <w:t>постановление Правительства Камчатского края от 17.01.2011 № 3-П «Об утверждении порядка предоставления из краевого бюджета субсидии на возмещение недополученных доходов в связи с оказанием потребителям коммунальных услуг по льготным тарифам и проведения отбора получателей субсидии»;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none"/>
          <w14:ligatures w14:val="none"/>
        </w:rPr>
      </w:pPr>
      <w:r>
        <w:rPr>
          <w:b w:val="false"/>
          <w:bCs w:val="false"/>
          <w:color w:val="000000"/>
          <w:sz w:val="28"/>
          <w:szCs w:val="28"/>
        </w:rPr>
        <w:t xml:space="preserve">- 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постановление Правительства Камчатского края от 23.03.2015 № 117-П «Об утверждении порядка предоставления из краевого бюджета субсидии на возмещение недополученных доходов, возникших в результате обеспечения изменения размера вносимой гражданами платы за коммунальные услуги в соответствии с предельными (максимальными) индексами изменения размера вносимой гражданами платы за коммунальные услуги в муниципальных образованиях в Камчатском крае, и проведения отбора получателей субсидии»;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none"/>
          <w14:ligatures w14:val="none"/>
        </w:rPr>
      </w:pPr>
      <w:r>
        <w:rPr>
          <w:b w:val="false"/>
          <w:bCs w:val="false"/>
          <w:color w:val="000000"/>
          <w:sz w:val="28"/>
          <w:szCs w:val="28"/>
          <w:shd w:fill="auto" w:val="clear"/>
        </w:rPr>
        <w:t xml:space="preserve">- 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 xml:space="preserve">постановление Правительства Камчатского края от 16.07.2020 № 278-П «Об утверждении порядка предоставления из краевого бюджета субсидии на возмещение недополученных доходов в связи с поставкой юридическим лицам и индивидуальным предпринимателям Камчатского края, осуществляющим деятельность в области отдыха и развлечений, в части эксплуатации аквапарков с общей площадью водной поверхности более </w:t>
        <w:br/>
        <w:t>3 000 м</w:t>
      </w:r>
      <w:r>
        <w:rPr>
          <w:b w:val="false"/>
          <w:bCs w:val="false"/>
          <w:color w:val="000000"/>
          <w:sz w:val="28"/>
          <w:szCs w:val="28"/>
          <w:shd w:fill="auto" w:val="clear"/>
          <w:vertAlign w:val="superscript"/>
        </w:rPr>
        <w:t>2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, тепловой энергии по льготным тарифам, и проведения отбора получателей субсидии»;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none"/>
          <w14:ligatures w14:val="none"/>
        </w:rPr>
      </w:pPr>
      <w:r>
        <w:rPr>
          <w:b w:val="false"/>
          <w:bCs w:val="false"/>
          <w:color w:val="000000"/>
          <w:sz w:val="28"/>
          <w:szCs w:val="28"/>
          <w:shd w:fill="auto" w:val="clear"/>
        </w:rPr>
        <w:t>- постановлени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е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 xml:space="preserve"> Правительства Камчатского края от 21.10.2025 № 447-П «Об утверждении порядка предоставления из краевого бюджета субсидии на возмещение недополученных доходов в связи с поставкой религиозным организациям коммунальных услуг по льготным тарифам и проведения отбора получателей субсидии».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постановления Правительства Камчатского края не потребует выделения дополнительных финансовых средств из краевого бюджета.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color w:themeColor="text1" w:val="000000"/>
          <w:sz w:val="28"/>
          <w:szCs w:val="28"/>
          <w:highlight w:val="white"/>
        </w:rPr>
      </w:pPr>
      <w:r>
        <w:rPr>
          <w:sz w:val="28"/>
          <w:szCs w:val="28"/>
        </w:rPr>
        <w:t>П</w:t>
      </w:r>
      <w:r>
        <w:rPr>
          <w:sz w:val="28"/>
          <w:szCs w:val="28"/>
          <w:highlight w:val="white"/>
        </w:rPr>
        <w:t xml:space="preserve">роект постановления не подлежит оценке регулирующего воздействия в соответствии с постановлением Правительства Камчатского края от 28.09.2022 </w:t>
        <w:br/>
        <w:t>№ 510-</w:t>
      </w:r>
      <w:r>
        <w:rPr>
          <w:rFonts w:eastAsia="Times New Roman" w:cs="Times New Roman"/>
          <w:color w:themeColor="text1" w:val="000000"/>
          <w:sz w:val="28"/>
          <w:szCs w:val="28"/>
          <w:highlight w:val="white"/>
        </w:rPr>
        <w:t>П «Об утверждении Порядка проведения процедуры оценки регулирующего воздействия проектов нормативных правовых актов Камчатского края, Порядка проведения экспертизы нормативных правовых актов Камчатского края и Порядка установления и оценки применения обязательных требований, содержащихся в нормативных правовых актах Камчатского края, в том числе оценки фактического воздействия нормативных правовых актов Камчатского края»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white"/>
        </w:rPr>
      </w:pPr>
      <w:r>
        <w:rPr>
          <w:spacing w:val="-4"/>
          <w:sz w:val="28"/>
          <w:szCs w:val="28"/>
          <w:highlight w:val="white"/>
        </w:rPr>
        <w:t xml:space="preserve">Проект постановления </w:t>
      </w:r>
      <w:r>
        <w:rPr>
          <w:spacing w:val="-4"/>
          <w:sz w:val="28"/>
          <w:szCs w:val="28"/>
          <w:highlight w:val="white"/>
        </w:rPr>
        <w:t>10.07</w:t>
      </w:r>
      <w:r>
        <w:rPr>
          <w:spacing w:val="-4"/>
          <w:sz w:val="28"/>
          <w:szCs w:val="28"/>
          <w:highlight w:val="white"/>
        </w:rPr>
        <w:t xml:space="preserve">.2026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обеспечения возможности проведения независимой антикоррупционной экспертизы до </w:t>
      </w:r>
      <w:r>
        <w:rPr>
          <w:spacing w:val="-4"/>
          <w:sz w:val="28"/>
          <w:szCs w:val="28"/>
          <w:highlight w:val="white"/>
        </w:rPr>
        <w:t>17.07</w:t>
      </w:r>
      <w:r>
        <w:rPr>
          <w:spacing w:val="-4"/>
          <w:sz w:val="28"/>
          <w:szCs w:val="28"/>
          <w:highlight w:val="white"/>
          <w:shd w:fill="FFFF00" w:val="clear"/>
        </w:rPr>
        <w:t>.2026</w:t>
      </w:r>
      <w:r>
        <w:rPr>
          <w:spacing w:val="-4"/>
          <w:sz w:val="28"/>
          <w:szCs w:val="28"/>
          <w:highlight w:val="white"/>
        </w:rPr>
        <w:t>.</w:t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417" w:right="850" w:gutter="0" w:header="567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XO Thames">
    <w:charset w:val="01"/>
    <w:family w:val="roman"/>
    <w:pitch w:val="variable"/>
  </w:font>
  <w:font w:name="Open Sans">
    <w:charset w:val="01"/>
    <w:family w:val="swiss"/>
    <w:pitch w:val="variable"/>
  </w:font>
  <w:font w:name="Open 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>
        <w:rFonts w:eastAsia="Times New Roman" w:cs="Times New Roman" w:ascii="Times New Roman" w:hAnsi="Times New Roman"/>
        <w:sz w:val="28"/>
        <w:szCs w:val="28"/>
      </w:rPr>
      <w:fldChar w:fldCharType="begin"/>
    </w:r>
    <w:r>
      <w:rPr>
        <w:sz w:val="28"/>
        <w:szCs w:val="28"/>
        <w:rFonts w:eastAsia="Times New Roman" w:cs="Times New Roman" w:ascii="Times New Roman" w:hAnsi="Times New Roman"/>
      </w:rPr>
      <w:instrText xml:space="preserve"> PAGE </w:instrText>
    </w:r>
    <w:r>
      <w:rPr>
        <w:sz w:val="28"/>
        <w:szCs w:val="28"/>
        <w:rFonts w:eastAsia="Times New Roman" w:cs="Times New Roman" w:ascii="Times New Roman" w:hAnsi="Times New Roman"/>
      </w:rPr>
      <w:fldChar w:fldCharType="separate"/>
    </w:r>
    <w:r>
      <w:rPr>
        <w:sz w:val="28"/>
        <w:szCs w:val="28"/>
        <w:rFonts w:eastAsia="Times New Roman" w:cs="Times New Roman" w:ascii="Times New Roman" w:hAnsi="Times New Roman"/>
      </w:rPr>
      <w:t>2</w:t>
    </w:r>
    <w:r>
      <w:rPr>
        <w:sz w:val="28"/>
        <w:szCs w:val="28"/>
        <w:rFonts w:eastAsia="Times New Roman"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basedOn w:val="Normal"/>
    <w:uiPriority w:val="9"/>
    <w:qFormat/>
    <w:pPr>
      <w:ind w:hanging="0" w:left="609" w:right="327"/>
      <w:jc w:val="center"/>
      <w:outlineLvl w:val="0"/>
    </w:pPr>
    <w:rPr>
      <w:rFonts w:ascii="Times New Roman" w:hAnsi="Times New Roman"/>
      <w:b/>
      <w:sz w:val="28"/>
    </w:rPr>
  </w:style>
  <w:style w:type="paragraph" w:styleId="Heading2">
    <w:name w:val="Heading 2"/>
    <w:basedOn w:val="Normal"/>
    <w:uiPriority w:val="9"/>
    <w:qFormat/>
    <w:pPr>
      <w:ind w:hanging="0" w:left="609"/>
      <w:outlineLvl w:val="1"/>
    </w:pPr>
    <w:rPr>
      <w:rFonts w:ascii="Times New Roman" w:hAnsi="Times New Roman"/>
      <w:b/>
      <w:sz w:val="28"/>
    </w:rPr>
  </w:style>
  <w:style w:type="paragraph" w:styleId="Heading3">
    <w:name w:val="Heading 3"/>
    <w:basedOn w:val="Normal"/>
    <w:uiPriority w:val="9"/>
    <w:qFormat/>
    <w:pPr>
      <w:keepNext w:val="true"/>
      <w:keepLines/>
      <w:spacing w:before="320" w:after="200"/>
      <w:outlineLvl w:val="2"/>
    </w:pPr>
    <w:rPr>
      <w:rFonts w:ascii="Arial" w:hAnsi="Arial"/>
      <w:sz w:val="30"/>
    </w:rPr>
  </w:style>
  <w:style w:type="paragraph" w:styleId="Heading4">
    <w:name w:val="Heading 4"/>
    <w:basedOn w:val="Normal"/>
    <w:uiPriority w:val="9"/>
    <w:qFormat/>
    <w:pPr>
      <w:keepNext w:val="true"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Heading5">
    <w:name w:val="Heading 5"/>
    <w:basedOn w:val="Normal"/>
    <w:uiPriority w:val="9"/>
    <w:qFormat/>
    <w:pPr>
      <w:keepNext w:val="true"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Heading9">
    <w:name w:val="Heading 9"/>
    <w:basedOn w:val="Normal"/>
    <w:uiPriority w:val="9"/>
    <w:qFormat/>
    <w:pPr>
      <w:keepNext w:val="true"/>
      <w:keepLines/>
      <w:spacing w:before="320" w:after="200"/>
      <w:outlineLvl w:val="8"/>
    </w:pPr>
    <w:rPr>
      <w:rFonts w:ascii="Arial" w:hAnsi="Arial"/>
      <w:i/>
      <w:sz w:val="21"/>
    </w:rPr>
  </w:style>
  <w:style w:type="character" w:styleId="FooterChar">
    <w:name w:val="Footer Char"/>
    <w:basedOn w:val="DefaultParagraphFont"/>
    <w:link w:val="FooterChar1"/>
    <w:qFormat/>
    <w:rPr/>
  </w:style>
  <w:style w:type="character" w:styleId="Contents2">
    <w:name w:val="Contents 2"/>
    <w:qFormat/>
    <w:rPr/>
  </w:style>
  <w:style w:type="character" w:styleId="Contents4">
    <w:name w:val="Contents 4"/>
    <w:qFormat/>
    <w:rPr/>
  </w:style>
  <w:style w:type="character" w:styleId="Heading71">
    <w:name w:val="Heading 71"/>
    <w:qFormat/>
    <w:rPr>
      <w:rFonts w:ascii="Arial" w:hAnsi="Arial"/>
      <w:b/>
      <w:i/>
      <w:sz w:val="22"/>
    </w:rPr>
  </w:style>
  <w:style w:type="character" w:styleId="Contents6">
    <w:name w:val="Contents 6"/>
    <w:qFormat/>
    <w:rPr/>
  </w:style>
  <w:style w:type="character" w:styleId="Contents7">
    <w:name w:val="Contents 7"/>
    <w:qFormat/>
    <w:rPr/>
  </w:style>
  <w:style w:type="character" w:styleId="ContentsHeading">
    <w:name w:val="Contents Heading"/>
    <w:qFormat/>
    <w:rPr>
      <w:rFonts w:ascii="Calibri" w:hAnsi="Calibri" w:asciiTheme="minorAscii" w:hAnsiTheme="minorHAnsi"/>
      <w:color w:val="000000"/>
      <w:sz w:val="22"/>
    </w:rPr>
  </w:style>
  <w:style w:type="character" w:styleId="Style5">
    <w:name w:val="Колонтитул"/>
    <w:link w:val="12"/>
    <w:qFormat/>
    <w:rPr/>
  </w:style>
  <w:style w:type="character" w:styleId="TitleChar">
    <w:name w:val="Title Char"/>
    <w:basedOn w:val="DefaultParagraphFont"/>
    <w:link w:val="TitleChar1"/>
    <w:qFormat/>
    <w:rPr>
      <w:sz w:val="48"/>
    </w:rPr>
  </w:style>
  <w:style w:type="character" w:styleId="CaptionChar">
    <w:name w:val="Caption Char"/>
    <w:link w:val="CaptionChar1"/>
    <w:qFormat/>
    <w:rPr/>
  </w:style>
  <w:style w:type="character" w:styleId="Heading2Char">
    <w:name w:val="Heading 2 Char"/>
    <w:basedOn w:val="DefaultParagraphFont"/>
    <w:link w:val="Heading2Char1"/>
    <w:qFormat/>
    <w:rPr>
      <w:rFonts w:ascii="Arial" w:hAnsi="Arial"/>
      <w:sz w:val="34"/>
    </w:rPr>
  </w:style>
  <w:style w:type="character" w:styleId="Heading5Char">
    <w:name w:val="Heading 5 Char"/>
    <w:basedOn w:val="DefaultParagraphFont"/>
    <w:link w:val="Heading5Char1"/>
    <w:qFormat/>
    <w:rPr>
      <w:rFonts w:ascii="Arial" w:hAnsi="Arial"/>
      <w:b/>
      <w:sz w:val="24"/>
    </w:rPr>
  </w:style>
  <w:style w:type="character" w:styleId="IntenseQuote">
    <w:name w:val="Intense Quote"/>
    <w:link w:val="IntenseQuote1"/>
    <w:qFormat/>
    <w:rPr>
      <w:i/>
    </w:rPr>
  </w:style>
  <w:style w:type="character" w:styleId="Heading31">
    <w:name w:val="Heading 31"/>
    <w:qFormat/>
    <w:rPr>
      <w:rFonts w:ascii="Arial" w:hAnsi="Arial"/>
      <w:sz w:val="30"/>
    </w:rPr>
  </w:style>
  <w:style w:type="character" w:styleId="HeaderChar">
    <w:name w:val="Header Char"/>
    <w:basedOn w:val="DefaultParagraphFont"/>
    <w:link w:val="HeaderChar1"/>
    <w:qFormat/>
    <w:rPr/>
  </w:style>
  <w:style w:type="character" w:styleId="TableParagraph">
    <w:name w:val="Table Paragraph"/>
    <w:link w:val="TableParagraph1"/>
    <w:qFormat/>
    <w:rPr>
      <w:rFonts w:ascii="Times New Roman" w:hAnsi="Times New Roman"/>
    </w:rPr>
  </w:style>
  <w:style w:type="character" w:styleId="Header1">
    <w:name w:val="Header1"/>
    <w:basedOn w:val="Style5"/>
    <w:qFormat/>
    <w:rPr/>
  </w:style>
  <w:style w:type="character" w:styleId="Style6">
    <w:name w:val="Символ концевой сноски"/>
    <w:link w:val="13"/>
    <w:qFormat/>
    <w:rPr>
      <w:vertAlign w:val="superscript"/>
    </w:rPr>
  </w:style>
  <w:style w:type="character" w:styleId="Heading91">
    <w:name w:val="Heading 91"/>
    <w:qFormat/>
    <w:rPr>
      <w:rFonts w:ascii="Arial" w:hAnsi="Arial"/>
      <w:i/>
      <w:sz w:val="21"/>
    </w:rPr>
  </w:style>
  <w:style w:type="character" w:styleId="Style7">
    <w:name w:val="Указатель"/>
    <w:link w:val="111111111112"/>
    <w:qFormat/>
    <w:rPr/>
  </w:style>
  <w:style w:type="character" w:styleId="Style8">
    <w:name w:val="Заголовок"/>
    <w:link w:val="111111111111"/>
    <w:qFormat/>
    <w:rPr>
      <w:rFonts w:ascii="Liberation Sans" w:hAnsi="Liberation Sans"/>
      <w:sz w:val="28"/>
    </w:rPr>
  </w:style>
  <w:style w:type="character" w:styleId="Heading4Char">
    <w:name w:val="Heading 4 Char"/>
    <w:basedOn w:val="DefaultParagraphFont"/>
    <w:link w:val="Heading4Char1"/>
    <w:qFormat/>
    <w:rPr>
      <w:rFonts w:ascii="Arial" w:hAnsi="Arial"/>
      <w:b/>
      <w:sz w:val="26"/>
    </w:rPr>
  </w:style>
  <w:style w:type="character" w:styleId="List1">
    <w:name w:val="List1"/>
    <w:basedOn w:val="Textbody"/>
    <w:qFormat/>
    <w:rPr/>
  </w:style>
  <w:style w:type="character" w:styleId="FootnoteTextChar">
    <w:name w:val="Footnote Text Char"/>
    <w:link w:val="FootnoteTextChar1"/>
    <w:qFormat/>
    <w:rPr>
      <w:sz w:val="18"/>
    </w:rPr>
  </w:style>
  <w:style w:type="character" w:styleId="Heading9Char">
    <w:name w:val="Heading 9 Char"/>
    <w:basedOn w:val="DefaultParagraphFont"/>
    <w:link w:val="Heading9Char1"/>
    <w:qFormat/>
    <w:rPr>
      <w:rFonts w:ascii="Arial" w:hAnsi="Arial"/>
      <w:i/>
      <w:sz w:val="21"/>
    </w:rPr>
  </w:style>
  <w:style w:type="character" w:styleId="EndnoteTextChar">
    <w:name w:val="Endnote Text Char"/>
    <w:link w:val="EndnoteTextChar1"/>
    <w:qFormat/>
    <w:rPr>
      <w:sz w:val="20"/>
    </w:rPr>
  </w:style>
  <w:style w:type="character" w:styleId="Contents3">
    <w:name w:val="Contents 3"/>
    <w:qFormat/>
    <w:rPr/>
  </w:style>
  <w:style w:type="character" w:styleId="Style9">
    <w:name w:val="Содержимое врезки"/>
    <w:link w:val="14"/>
    <w:qFormat/>
    <w:rPr/>
  </w:style>
  <w:style w:type="character" w:styleId="Heading6Char">
    <w:name w:val="Heading 6 Char"/>
    <w:basedOn w:val="DefaultParagraphFont"/>
    <w:link w:val="Heading6Char1"/>
    <w:qFormat/>
    <w:rPr>
      <w:rFonts w:ascii="Arial" w:hAnsi="Arial"/>
      <w:b/>
      <w:sz w:val="22"/>
    </w:rPr>
  </w:style>
  <w:style w:type="character" w:styleId="Style10">
    <w:name w:val="Верхний колонтитул слева"/>
    <w:basedOn w:val="Header1"/>
    <w:link w:val="15"/>
    <w:qFormat/>
    <w:rPr/>
  </w:style>
  <w:style w:type="character" w:styleId="ConsPlusTitlePage">
    <w:name w:val="ConsPlusTitlePage"/>
    <w:link w:val="ConsPlusTitlePage1"/>
    <w:qFormat/>
    <w:rPr>
      <w:rFonts w:ascii="Tahoma" w:hAnsi="Tahoma"/>
      <w:color w:val="000000"/>
      <w:sz w:val="20"/>
    </w:rPr>
  </w:style>
  <w:style w:type="character" w:styleId="Heading8Char">
    <w:name w:val="Heading 8 Char"/>
    <w:basedOn w:val="DefaultParagraphFont"/>
    <w:link w:val="Heading8Char1"/>
    <w:qFormat/>
    <w:rPr>
      <w:rFonts w:ascii="Arial" w:hAnsi="Arial"/>
      <w:i/>
      <w:sz w:val="22"/>
    </w:rPr>
  </w:style>
  <w:style w:type="character" w:styleId="DefaultParagraphFont" w:default="1">
    <w:name w:val="Default Paragraph Font"/>
    <w:link w:val="DefaultParagraphFont1"/>
    <w:qFormat/>
    <w:rPr/>
  </w:style>
  <w:style w:type="character" w:styleId="Style11">
    <w:name w:val="Символ сноски"/>
    <w:link w:val="16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eading51">
    <w:name w:val="Heading 51"/>
    <w:qFormat/>
    <w:rPr>
      <w:rFonts w:ascii="Arial" w:hAnsi="Arial"/>
      <w:b/>
      <w:sz w:val="24"/>
    </w:rPr>
  </w:style>
  <w:style w:type="character" w:styleId="Heading3Char">
    <w:name w:val="Heading 3 Char"/>
    <w:basedOn w:val="DefaultParagraphFont"/>
    <w:link w:val="Heading3Char1"/>
    <w:qFormat/>
    <w:rPr>
      <w:rFonts w:ascii="Arial" w:hAnsi="Arial"/>
      <w:sz w:val="30"/>
    </w:rPr>
  </w:style>
  <w:style w:type="character" w:styleId="Heading1Char">
    <w:name w:val="Heading 1 Char"/>
    <w:basedOn w:val="DefaultParagraphFont"/>
    <w:link w:val="Heading1Char1"/>
    <w:qFormat/>
    <w:rPr>
      <w:rFonts w:ascii="Arial" w:hAnsi="Arial"/>
      <w:sz w:val="40"/>
    </w:rPr>
  </w:style>
  <w:style w:type="character" w:styleId="Quote">
    <w:name w:val="Quote"/>
    <w:link w:val="Quote1"/>
    <w:qFormat/>
    <w:rPr>
      <w:i/>
    </w:rPr>
  </w:style>
  <w:style w:type="character" w:styleId="Heading11">
    <w:name w:val="Heading 11"/>
    <w:qFormat/>
    <w:rPr>
      <w:rFonts w:ascii="Times New Roman" w:hAnsi="Times New Roman"/>
      <w:b/>
      <w:sz w:val="28"/>
    </w:rPr>
  </w:style>
  <w:style w:type="character" w:styleId="Hyperlink">
    <w:name w:val="Hyperlink"/>
    <w:rPr>
      <w:color w:val="000080"/>
      <w:u w:val="single"/>
    </w:rPr>
  </w:style>
  <w:style w:type="character" w:styleId="Footnote">
    <w:name w:val="Footnote"/>
    <w:link w:val="Footnote1"/>
    <w:qFormat/>
    <w:rPr>
      <w:sz w:val="18"/>
    </w:rPr>
  </w:style>
  <w:style w:type="character" w:styleId="Heading81">
    <w:name w:val="Heading 81"/>
    <w:qFormat/>
    <w:rPr>
      <w:rFonts w:ascii="Arial" w:hAnsi="Arial"/>
      <w:i/>
      <w:sz w:val="22"/>
    </w:rPr>
  </w:style>
  <w:style w:type="character" w:styleId="Contents1">
    <w:name w:val="Contents 1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IndexHeading1">
    <w:name w:val="Index Heading1"/>
    <w:basedOn w:val="Style8"/>
    <w:qFormat/>
    <w:rPr/>
  </w:style>
  <w:style w:type="character" w:styleId="Contents9">
    <w:name w:val="Contents 9"/>
    <w:qFormat/>
    <w:rPr/>
  </w:style>
  <w:style w:type="character" w:styleId="SubtitleChar">
    <w:name w:val="Subtitle Char"/>
    <w:basedOn w:val="DefaultParagraphFont"/>
    <w:link w:val="SubtitleChar1"/>
    <w:qFormat/>
    <w:rPr>
      <w:sz w:val="24"/>
    </w:rPr>
  </w:style>
  <w:style w:type="character" w:styleId="NoSpacing">
    <w:name w:val="No Spacing"/>
    <w:link w:val="NoSpacing1"/>
    <w:qFormat/>
    <w:rPr>
      <w:rFonts w:ascii="Calibri" w:hAnsi="Calibri" w:asciiTheme="minorAscii" w:hAnsiTheme="minorHAnsi"/>
      <w:color w:val="000000"/>
      <w:sz w:val="22"/>
    </w:rPr>
  </w:style>
  <w:style w:type="character" w:styleId="IntenseQuoteChar">
    <w:name w:val="Intense Quote Char"/>
    <w:link w:val="IntenseQuoteChar1"/>
    <w:qFormat/>
    <w:rPr>
      <w:i/>
    </w:rPr>
  </w:style>
  <w:style w:type="character" w:styleId="Contents8">
    <w:name w:val="Contents 8"/>
    <w:qFormat/>
    <w:rPr/>
  </w:style>
  <w:style w:type="character" w:styleId="ListParagraph">
    <w:name w:val="List Paragraph"/>
    <w:link w:val="ListParagraph1"/>
    <w:qFormat/>
    <w:rPr>
      <w:rFonts w:ascii="Times New Roman" w:hAnsi="Times New Roman"/>
    </w:rPr>
  </w:style>
  <w:style w:type="character" w:styleId="Contents5">
    <w:name w:val="Contents 5"/>
    <w:qFormat/>
    <w:rPr/>
  </w:style>
  <w:style w:type="character" w:styleId="Caption1">
    <w:name w:val="Caption1"/>
    <w:qFormat/>
    <w:rPr>
      <w:i/>
      <w:sz w:val="24"/>
    </w:rPr>
  </w:style>
  <w:style w:type="character" w:styleId="Heading7Char">
    <w:name w:val="Heading 7 Char"/>
    <w:basedOn w:val="DefaultParagraphFont"/>
    <w:link w:val="Heading7Char1"/>
    <w:qFormat/>
    <w:rPr>
      <w:rFonts w:ascii="Arial" w:hAnsi="Arial"/>
      <w:b/>
      <w:i/>
      <w:sz w:val="22"/>
    </w:rPr>
  </w:style>
  <w:style w:type="character" w:styleId="FigureIndex1">
    <w:name w:val="Figure Index 1"/>
    <w:qFormat/>
    <w:rPr/>
  </w:style>
  <w:style w:type="character" w:styleId="Subtitle1">
    <w:name w:val="Subtitle1"/>
    <w:qFormat/>
    <w:rPr>
      <w:sz w:val="24"/>
    </w:rPr>
  </w:style>
  <w:style w:type="character" w:styleId="Title1">
    <w:name w:val="Title1"/>
    <w:qFormat/>
    <w:rPr>
      <w:rFonts w:ascii="Times New Roman" w:hAnsi="Times New Roman"/>
      <w:b/>
      <w:sz w:val="48"/>
    </w:rPr>
  </w:style>
  <w:style w:type="character" w:styleId="Heading41">
    <w:name w:val="Heading 41"/>
    <w:qFormat/>
    <w:rPr>
      <w:rFonts w:ascii="Arial" w:hAnsi="Arial"/>
      <w:b/>
      <w:sz w:val="26"/>
    </w:rPr>
  </w:style>
  <w:style w:type="character" w:styleId="Textbody">
    <w:name w:val="Text body"/>
    <w:qFormat/>
    <w:rPr>
      <w:rFonts w:ascii="Times New Roman" w:hAnsi="Times New Roman"/>
      <w:sz w:val="28"/>
    </w:rPr>
  </w:style>
  <w:style w:type="character" w:styleId="FootnoteReference">
    <w:name w:val="Footnote Reference"/>
    <w:rPr>
      <w:vertAlign w:val="superscript"/>
    </w:rPr>
  </w:style>
  <w:style w:type="character" w:styleId="Heading21">
    <w:name w:val="Heading 21"/>
    <w:qFormat/>
    <w:rPr>
      <w:rFonts w:ascii="Times New Roman" w:hAnsi="Times New Roman"/>
      <w:b/>
      <w:sz w:val="28"/>
    </w:rPr>
  </w:style>
  <w:style w:type="character" w:styleId="QuoteChar">
    <w:name w:val="Quote Char"/>
    <w:link w:val="QuoteChar1"/>
    <w:qFormat/>
    <w:rPr>
      <w:i/>
    </w:rPr>
  </w:style>
  <w:style w:type="character" w:styleId="Footer1">
    <w:name w:val="Footer1"/>
    <w:qFormat/>
    <w:rPr/>
  </w:style>
  <w:style w:type="character" w:styleId="Heading61">
    <w:name w:val="Heading 61"/>
    <w:qFormat/>
    <w:rPr>
      <w:rFonts w:ascii="Arial" w:hAnsi="Arial"/>
      <w:b/>
      <w:sz w:val="22"/>
    </w:rPr>
  </w:style>
  <w:style w:type="character" w:styleId="Endnote">
    <w:name w:val="Endnote"/>
    <w:qFormat/>
    <w:rPr>
      <w:sz w:val="20"/>
    </w:rPr>
  </w:style>
  <w:style w:type="paragraph" w:styleId="1">
    <w:name w:val="Заголовок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ind w:hanging="0" w:left="141"/>
      <w:jc w:val="both"/>
    </w:pPr>
    <w:rPr>
      <w:rFonts w:ascii="Times New Roman" w:hAnsi="Times New Roman"/>
      <w:sz w:val="28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pacing w:before="120" w:after="120"/>
    </w:pPr>
    <w:rPr>
      <w:i/>
      <w:sz w:val="24"/>
    </w:rPr>
  </w:style>
  <w:style w:type="paragraph" w:styleId="11">
    <w:name w:val="Указатель1"/>
    <w:basedOn w:val="Normal"/>
    <w:qFormat/>
    <w:pPr>
      <w:suppressLineNumbers/>
    </w:pPr>
    <w:rPr>
      <w:rFonts w:cs="Lohit Devanagari"/>
    </w:rPr>
  </w:style>
  <w:style w:type="paragraph" w:styleId="111">
    <w:name w:val="Заголовок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2">
    <w:name w:val="Указатель11"/>
    <w:basedOn w:val="Normal"/>
    <w:qFormat/>
    <w:pPr>
      <w:suppressLineNumbers/>
    </w:pPr>
    <w:rPr>
      <w:rFonts w:cs="Lohit Devanagari"/>
    </w:rPr>
  </w:style>
  <w:style w:type="paragraph" w:styleId="1111">
    <w:name w:val="Заголовок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2">
    <w:name w:val="Указатель111"/>
    <w:basedOn w:val="Normal"/>
    <w:qFormat/>
    <w:pPr>
      <w:suppressLineNumbers/>
    </w:pPr>
    <w:rPr>
      <w:rFonts w:cs="Lohit Devanagari"/>
    </w:rPr>
  </w:style>
  <w:style w:type="paragraph" w:styleId="11111">
    <w:name w:val="Заголовок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2">
    <w:name w:val="Указатель1111"/>
    <w:basedOn w:val="Normal"/>
    <w:qFormat/>
    <w:pPr>
      <w:suppressLineNumbers/>
    </w:pPr>
    <w:rPr>
      <w:rFonts w:cs="Lohit Devanagari"/>
    </w:rPr>
  </w:style>
  <w:style w:type="paragraph" w:styleId="111111">
    <w:name w:val="Заголовок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2">
    <w:name w:val="Указатель11111"/>
    <w:basedOn w:val="Normal"/>
    <w:qFormat/>
    <w:pPr>
      <w:suppressLineNumbers/>
    </w:pPr>
    <w:rPr>
      <w:rFonts w:cs="Lohit Devanagari"/>
    </w:rPr>
  </w:style>
  <w:style w:type="paragraph" w:styleId="1111111">
    <w:name w:val="Заголовок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2">
    <w:name w:val="Указатель111111"/>
    <w:basedOn w:val="Normal"/>
    <w:qFormat/>
    <w:pPr>
      <w:suppressLineNumbers/>
    </w:pPr>
    <w:rPr>
      <w:rFonts w:cs="Lohit Devanagari"/>
    </w:rPr>
  </w:style>
  <w:style w:type="paragraph" w:styleId="11111111">
    <w:name w:val="Заголовок1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12">
    <w:name w:val="Указатель1111111"/>
    <w:basedOn w:val="Normal"/>
    <w:qFormat/>
    <w:pPr>
      <w:suppressLineNumbers/>
    </w:pPr>
    <w:rPr>
      <w:rFonts w:cs="Lohit Devanagari"/>
    </w:rPr>
  </w:style>
  <w:style w:type="paragraph" w:styleId="111111111">
    <w:name w:val="Заголовок11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112">
    <w:name w:val="Указатель11111111"/>
    <w:basedOn w:val="Normal"/>
    <w:qFormat/>
    <w:pPr>
      <w:suppressLineNumbers/>
    </w:pPr>
    <w:rPr>
      <w:rFonts w:cs="Lohit Devanagari"/>
    </w:rPr>
  </w:style>
  <w:style w:type="paragraph" w:styleId="1111111111">
    <w:name w:val="Заголовок111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1112">
    <w:name w:val="Указатель111111111"/>
    <w:basedOn w:val="Normal"/>
    <w:qFormat/>
    <w:pPr>
      <w:suppressLineNumbers/>
    </w:pPr>
    <w:rPr>
      <w:rFonts w:cs="Lohit Devanagari"/>
    </w:rPr>
  </w:style>
  <w:style w:type="paragraph" w:styleId="11111111111">
    <w:name w:val="Заголовок1111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11112">
    <w:name w:val="Указатель1111111111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111111111111">
    <w:name w:val="Заголовок11111111111"/>
    <w:basedOn w:val="Normal"/>
    <w:next w:val="BodyText"/>
    <w:link w:val="Style8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111111111112">
    <w:name w:val="Указатель11111111111"/>
    <w:basedOn w:val="Normal"/>
    <w:link w:val="Style7"/>
    <w:qFormat/>
    <w:pPr/>
    <w:rPr/>
  </w:style>
  <w:style w:type="paragraph" w:styleId="FooterChar1">
    <w:name w:val="Footer Char1"/>
    <w:basedOn w:val="DefaultParagraphFont1"/>
    <w:link w:val="FooterChar"/>
    <w:qFormat/>
    <w:pPr/>
    <w:rPr/>
  </w:style>
  <w:style w:type="paragraph" w:styleId="TOC2">
    <w:name w:val="TOC 2"/>
    <w:basedOn w:val="Normal"/>
    <w:uiPriority w:val="39"/>
    <w:pPr>
      <w:spacing w:before="0" w:after="57"/>
      <w:ind w:hanging="0" w:left="283" w:right="0"/>
    </w:pPr>
    <w:rPr/>
  </w:style>
  <w:style w:type="paragraph" w:styleId="TOC4">
    <w:name w:val="TOC 4"/>
    <w:basedOn w:val="Normal"/>
    <w:uiPriority w:val="39"/>
    <w:pPr>
      <w:spacing w:before="0" w:after="57"/>
      <w:ind w:hanging="0" w:left="850" w:right="0"/>
    </w:pPr>
    <w:rPr/>
  </w:style>
  <w:style w:type="paragraph" w:styleId="TOC6">
    <w:name w:val="TOC 6"/>
    <w:basedOn w:val="Normal"/>
    <w:uiPriority w:val="39"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pPr>
      <w:spacing w:before="0" w:after="57"/>
      <w:ind w:hanging="0" w:left="1701" w:right="0"/>
    </w:pPr>
    <w:rPr/>
  </w:style>
  <w:style w:type="paragraph" w:styleId="IndexHeading">
    <w:name w:val="Index Heading"/>
    <w:basedOn w:val="111111111111"/>
    <w:pPr/>
    <w:rPr/>
  </w:style>
  <w:style w:type="paragraph" w:styleId="TOCHeading">
    <w:name w:val="TOC Head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12">
    <w:name w:val="Колонтитул1"/>
    <w:link w:val="Style5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itleChar1">
    <w:name w:val="Title Char1"/>
    <w:basedOn w:val="DefaultParagraphFont1"/>
    <w:link w:val="TitleChar"/>
    <w:qFormat/>
    <w:pPr/>
    <w:rPr>
      <w:sz w:val="48"/>
    </w:rPr>
  </w:style>
  <w:style w:type="paragraph" w:styleId="CaptionChar1">
    <w:name w:val="Caption Char1"/>
    <w:link w:val="Caption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2Char1">
    <w:name w:val="Heading 2 Char1"/>
    <w:basedOn w:val="DefaultParagraphFont1"/>
    <w:link w:val="Heading2Char"/>
    <w:qFormat/>
    <w:pPr/>
    <w:rPr>
      <w:rFonts w:ascii="Arial" w:hAnsi="Arial"/>
      <w:sz w:val="34"/>
    </w:rPr>
  </w:style>
  <w:style w:type="paragraph" w:styleId="Heading5Char1">
    <w:name w:val="Heading 5 Char1"/>
    <w:basedOn w:val="DefaultParagraphFont1"/>
    <w:link w:val="Heading5Char"/>
    <w:qFormat/>
    <w:pPr/>
    <w:rPr>
      <w:rFonts w:ascii="Arial" w:hAnsi="Arial"/>
      <w:b/>
      <w:sz w:val="24"/>
    </w:rPr>
  </w:style>
  <w:style w:type="paragraph" w:styleId="IntenseQuote1">
    <w:name w:val="Intense Quote1"/>
    <w:basedOn w:val="Normal"/>
    <w:link w:val="IntenseQuote"/>
    <w:qFormat/>
    <w:pPr>
      <w:spacing w:before="0" w:after="0"/>
      <w:ind w:hanging="0" w:left="720" w:right="720"/>
    </w:pPr>
    <w:rPr>
      <w:i/>
    </w:rPr>
  </w:style>
  <w:style w:type="paragraph" w:styleId="HeaderChar1">
    <w:name w:val="Header Char1"/>
    <w:basedOn w:val="DefaultParagraphFont1"/>
    <w:link w:val="HeaderChar"/>
    <w:qFormat/>
    <w:pPr/>
    <w:rPr/>
  </w:style>
  <w:style w:type="paragraph" w:styleId="TableParagraph1">
    <w:name w:val="Table Paragraph1"/>
    <w:basedOn w:val="Normal"/>
    <w:link w:val="TableParagraph"/>
    <w:qFormat/>
    <w:pPr>
      <w:spacing w:before="96" w:after="0"/>
      <w:ind w:hanging="0" w:left="50"/>
    </w:pPr>
    <w:rPr>
      <w:rFonts w:ascii="Times New Roman" w:hAnsi="Times New Roman"/>
    </w:rPr>
  </w:style>
  <w:style w:type="paragraph" w:styleId="2">
    <w:name w:val="Колонтитул2"/>
    <w:basedOn w:val="Normal"/>
    <w:qFormat/>
    <w:pPr/>
    <w:rPr/>
  </w:style>
  <w:style w:type="paragraph" w:styleId="3">
    <w:name w:val="Колонтитул3"/>
    <w:basedOn w:val="Normal"/>
    <w:qFormat/>
    <w:pPr/>
    <w:rPr/>
  </w:style>
  <w:style w:type="paragraph" w:styleId="4">
    <w:name w:val="Колонтитул4"/>
    <w:basedOn w:val="Normal"/>
    <w:qFormat/>
    <w:pPr/>
    <w:rPr/>
  </w:style>
  <w:style w:type="paragraph" w:styleId="5">
    <w:name w:val="Колонтитул5"/>
    <w:basedOn w:val="Normal"/>
    <w:qFormat/>
    <w:pPr/>
    <w:rPr/>
  </w:style>
  <w:style w:type="paragraph" w:styleId="6">
    <w:name w:val="Колонтитул6"/>
    <w:basedOn w:val="Normal"/>
    <w:qFormat/>
    <w:pPr/>
    <w:rPr/>
  </w:style>
  <w:style w:type="paragraph" w:styleId="7">
    <w:name w:val="Колонтитул7"/>
    <w:basedOn w:val="Normal"/>
    <w:qFormat/>
    <w:pPr/>
    <w:rPr/>
  </w:style>
  <w:style w:type="paragraph" w:styleId="8">
    <w:name w:val="Колонтитул8"/>
    <w:basedOn w:val="Normal"/>
    <w:qFormat/>
    <w:pPr/>
    <w:rPr/>
  </w:style>
  <w:style w:type="paragraph" w:styleId="9">
    <w:name w:val="Колонтитул9"/>
    <w:basedOn w:val="Normal"/>
    <w:qFormat/>
    <w:pPr/>
    <w:rPr/>
  </w:style>
  <w:style w:type="paragraph" w:styleId="10">
    <w:name w:val="Колонтитул10"/>
    <w:basedOn w:val="Normal"/>
    <w:qFormat/>
    <w:pPr/>
    <w:rPr/>
  </w:style>
  <w:style w:type="paragraph" w:styleId="113">
    <w:name w:val="Колонтитул11"/>
    <w:basedOn w:val="Normal"/>
    <w:qFormat/>
    <w:pPr/>
    <w:rPr/>
  </w:style>
  <w:style w:type="paragraph" w:styleId="Header">
    <w:name w:val="Header"/>
    <w:basedOn w:val="12"/>
    <w:pPr/>
    <w:rPr/>
  </w:style>
  <w:style w:type="paragraph" w:styleId="13">
    <w:name w:val="Символ концевой сноски1"/>
    <w:link w:val="Style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Heading4Char1">
    <w:name w:val="Heading 4 Char1"/>
    <w:basedOn w:val="DefaultParagraphFont1"/>
    <w:link w:val="Heading4Char"/>
    <w:qFormat/>
    <w:pPr/>
    <w:rPr>
      <w:rFonts w:ascii="Arial" w:hAnsi="Arial"/>
      <w:b/>
      <w:sz w:val="26"/>
    </w:rPr>
  </w:style>
  <w:style w:type="paragraph" w:styleId="FootnoteTextChar1">
    <w:name w:val="Footnote Text Char1"/>
    <w:link w:val="FootnoteText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18"/>
      <w:szCs w:val="20"/>
      <w:lang w:val="ru-RU" w:eastAsia="zh-CN" w:bidi="hi-IN"/>
    </w:rPr>
  </w:style>
  <w:style w:type="paragraph" w:styleId="Heading9Char1">
    <w:name w:val="Heading 9 Char1"/>
    <w:basedOn w:val="DefaultParagraphFont1"/>
    <w:link w:val="Heading9Char"/>
    <w:qFormat/>
    <w:pPr/>
    <w:rPr>
      <w:rFonts w:ascii="Arial" w:hAnsi="Arial"/>
      <w:i/>
      <w:sz w:val="21"/>
    </w:rPr>
  </w:style>
  <w:style w:type="paragraph" w:styleId="EndnoteTextChar1">
    <w:name w:val="Endnote Text Char1"/>
    <w:link w:val="EndnoteText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TOC3">
    <w:name w:val="TOC 3"/>
    <w:basedOn w:val="Normal"/>
    <w:uiPriority w:val="39"/>
    <w:pPr>
      <w:spacing w:before="0" w:after="57"/>
      <w:ind w:hanging="0" w:left="567" w:right="0"/>
    </w:pPr>
    <w:rPr/>
  </w:style>
  <w:style w:type="paragraph" w:styleId="14">
    <w:name w:val="Содержимое врезки1"/>
    <w:basedOn w:val="Normal"/>
    <w:link w:val="Style9"/>
    <w:qFormat/>
    <w:pPr/>
    <w:rPr/>
  </w:style>
  <w:style w:type="paragraph" w:styleId="Heading6Char1">
    <w:name w:val="Heading 6 Char1"/>
    <w:basedOn w:val="DefaultParagraphFont1"/>
    <w:link w:val="Heading6Char"/>
    <w:qFormat/>
    <w:pPr/>
    <w:rPr>
      <w:rFonts w:ascii="Arial" w:hAnsi="Arial"/>
      <w:b/>
      <w:sz w:val="22"/>
    </w:rPr>
  </w:style>
  <w:style w:type="paragraph" w:styleId="15">
    <w:name w:val="Верхний колонтитул слева1"/>
    <w:basedOn w:val="Header"/>
    <w:link w:val="Style10"/>
    <w:qFormat/>
    <w:pPr/>
    <w:rPr/>
  </w:style>
  <w:style w:type="paragraph" w:styleId="ConsPlusTitlePage1">
    <w:name w:val="ConsPlusTitlePage1"/>
    <w:link w:val="ConsPlusTitlePage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ahoma" w:hAnsi="Tahoma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Heading8Char1">
    <w:name w:val="Heading 8 Char1"/>
    <w:basedOn w:val="DefaultParagraphFont1"/>
    <w:link w:val="Heading8Char"/>
    <w:qFormat/>
    <w:pPr/>
    <w:rPr>
      <w:rFonts w:ascii="Arial" w:hAnsi="Arial"/>
      <w:i/>
      <w:sz w:val="22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16">
    <w:name w:val="Символ сноски1"/>
    <w:link w:val="Style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EndnoteSymbol">
    <w:name w:val="End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Heading3Char1">
    <w:name w:val="Heading 3 Char1"/>
    <w:basedOn w:val="DefaultParagraphFont1"/>
    <w:link w:val="Heading3Char"/>
    <w:qFormat/>
    <w:pPr/>
    <w:rPr>
      <w:rFonts w:ascii="Arial" w:hAnsi="Arial"/>
      <w:sz w:val="30"/>
    </w:rPr>
  </w:style>
  <w:style w:type="paragraph" w:styleId="Heading1Char1">
    <w:name w:val="Heading 1 Char1"/>
    <w:basedOn w:val="DefaultParagraphFont1"/>
    <w:link w:val="Heading1Char"/>
    <w:qFormat/>
    <w:pPr/>
    <w:rPr>
      <w:rFonts w:ascii="Arial" w:hAnsi="Arial"/>
      <w:sz w:val="40"/>
    </w:rPr>
  </w:style>
  <w:style w:type="paragraph" w:styleId="Quote1">
    <w:name w:val="Quote1"/>
    <w:basedOn w:val="Normal"/>
    <w:link w:val="Quote"/>
    <w:qFormat/>
    <w:pPr>
      <w:ind w:hanging="0" w:left="720" w:right="720"/>
    </w:pPr>
    <w:rPr>
      <w:i/>
    </w:rPr>
  </w:style>
  <w:style w:type="paragraph" w:styleId="Internetlink">
    <w:name w:val="Internet 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/>
      <w:color w:val="000080"/>
      <w:spacing w:val="0"/>
      <w:kern w:val="0"/>
      <w:sz w:val="22"/>
      <w:szCs w:val="20"/>
      <w:u w:val="single"/>
      <w:lang w:val="ru-RU" w:eastAsia="zh-CN" w:bidi="hi-IN"/>
    </w:rPr>
  </w:style>
  <w:style w:type="paragraph" w:styleId="Footnote1">
    <w:name w:val="Footnote1"/>
    <w:basedOn w:val="Normal"/>
    <w:link w:val="Footnote"/>
    <w:qFormat/>
    <w:pPr>
      <w:spacing w:lineRule="auto" w:line="240" w:before="0" w:after="40"/>
    </w:pPr>
    <w:rPr>
      <w:sz w:val="18"/>
    </w:rPr>
  </w:style>
  <w:style w:type="paragraph" w:styleId="TOC1">
    <w:name w:val="TOC 1"/>
    <w:basedOn w:val="Normal"/>
    <w:uiPriority w:val="39"/>
    <w:pPr>
      <w:spacing w:before="0" w:after="57"/>
      <w:ind w:hanging="0" w:left="0" w:right="0"/>
    </w:pPr>
    <w:rPr/>
  </w:style>
  <w:style w:type="paragraph" w:styleId="TOC9">
    <w:name w:val="TOC 9"/>
    <w:basedOn w:val="Normal"/>
    <w:uiPriority w:val="39"/>
    <w:pPr>
      <w:spacing w:before="0" w:after="57"/>
      <w:ind w:hanging="0" w:left="2268" w:right="0"/>
    </w:pPr>
    <w:rPr/>
  </w:style>
  <w:style w:type="paragraph" w:styleId="SubtitleChar1">
    <w:name w:val="Subtitle Char1"/>
    <w:basedOn w:val="DefaultParagraphFont1"/>
    <w:link w:val="SubtitleChar"/>
    <w:qFormat/>
    <w:pPr/>
    <w:rPr>
      <w:sz w:val="24"/>
    </w:rPr>
  </w:style>
  <w:style w:type="paragraph" w:styleId="NoSpacing1">
    <w:name w:val="No Spacing1"/>
    <w:link w:val="NoSpac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IntenseQuoteChar1">
    <w:name w:val="Intense Quote Char1"/>
    <w:link w:val="IntenseQuote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TOC8">
    <w:name w:val="TOC 8"/>
    <w:basedOn w:val="Normal"/>
    <w:uiPriority w:val="39"/>
    <w:pPr>
      <w:spacing w:before="0" w:after="57"/>
      <w:ind w:hanging="0" w:left="1984" w:right="0"/>
    </w:pPr>
    <w:rPr/>
  </w:style>
  <w:style w:type="paragraph" w:styleId="ListParagraph1">
    <w:name w:val="List Paragraph1"/>
    <w:basedOn w:val="Normal"/>
    <w:link w:val="ListParagraph"/>
    <w:qFormat/>
    <w:pPr>
      <w:spacing w:before="161" w:after="0"/>
      <w:ind w:hanging="419" w:left="1269"/>
    </w:pPr>
    <w:rPr>
      <w:rFonts w:ascii="Times New Roman" w:hAnsi="Times New Roman"/>
    </w:rPr>
  </w:style>
  <w:style w:type="paragraph" w:styleId="TOC5">
    <w:name w:val="TOC 5"/>
    <w:basedOn w:val="Normal"/>
    <w:uiPriority w:val="39"/>
    <w:pPr>
      <w:spacing w:before="0" w:after="57"/>
      <w:ind w:hanging="0" w:left="1134" w:right="0"/>
    </w:pPr>
    <w:rPr/>
  </w:style>
  <w:style w:type="paragraph" w:styleId="Heading7Char1">
    <w:name w:val="Heading 7 Char1"/>
    <w:basedOn w:val="DefaultParagraphFont1"/>
    <w:link w:val="Heading7Char"/>
    <w:qFormat/>
    <w:pPr/>
    <w:rPr>
      <w:rFonts w:ascii="Arial" w:hAnsi="Arial"/>
      <w:b/>
      <w:i/>
      <w:sz w:val="22"/>
    </w:rPr>
  </w:style>
  <w:style w:type="paragraph" w:styleId="TableofFigures">
    <w:name w:val="Table of Figures"/>
    <w:basedOn w:val="Normal"/>
    <w:pPr>
      <w:spacing w:before="0" w:after="0"/>
    </w:pPr>
    <w:rPr/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</w:rPr>
  </w:style>
  <w:style w:type="paragraph" w:styleId="Title">
    <w:name w:val="Title"/>
    <w:basedOn w:val="Normal"/>
    <w:uiPriority w:val="10"/>
    <w:qFormat/>
    <w:pPr>
      <w:spacing w:before="1" w:after="0"/>
      <w:ind w:hanging="0" w:left="141"/>
    </w:pPr>
    <w:rPr>
      <w:rFonts w:ascii="Times New Roman" w:hAnsi="Times New Roman"/>
      <w:b/>
      <w:sz w:val="48"/>
    </w:rPr>
  </w:style>
  <w:style w:type="paragraph" w:styleId="FootnoteSymbol">
    <w:name w:val="Foot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QuoteChar1">
    <w:name w:val="Quote Char1"/>
    <w:link w:val="Quote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20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EndnoteText">
    <w:name w:val="Endnote Text"/>
    <w:basedOn w:val="Normal"/>
    <w:pPr>
      <w:spacing w:lineRule="auto" w:line="240" w:before="0" w:after="0"/>
    </w:pPr>
    <w:rPr>
      <w:sz w:val="20"/>
    </w:rPr>
  </w:style>
  <w:style w:type="paragraph" w:styleId="ConsPlusNormal" w:customStyle="1">
    <w:name w:val="ConsPlusNormal"/>
    <w:qFormat/>
    <w:pPr>
      <w:keepNext w:val="false"/>
      <w:keepLines w:val="false"/>
      <w:pageBreakBefore w:val="false"/>
      <w:widowControl w:val="false"/>
      <w:shd w:val="nil"/>
      <w:suppressAutoHyphens w:val="true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styleId="774">
    <w:name w:val="Grid Table 7 Colorful - Accent 2"/>
    <w:pPr>
      <w:spacing w:after="0" w:line="240" w:lineRule="auto"/>
    </w:pPr>
    <w:tblPr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75">
    <w:name w:val="List Table 5 Dark - Accent 1"/>
    <w:pPr>
      <w:spacing w:after="0" w:line="240" w:lineRule="auto"/>
    </w:pPr>
    <w:tblPr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76">
    <w:name w:val="Grid Table 3 - Accent 3"/>
    <w:pPr>
      <w:spacing w:after="0" w:line="240" w:lineRule="auto"/>
    </w:pPr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77">
    <w:name w:val="Grid Table 1 Light - Accent 5"/>
    <w:pPr>
      <w:spacing w:after="0" w:line="240" w:lineRule="auto"/>
    </w:pPr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78">
    <w:name w:val="List Table 1 Light - Accent 4"/>
    <w:pPr>
      <w:spacing w:after="0" w:line="240" w:lineRule="auto"/>
    </w:pPr>
  </w:style>
  <w:style w:type="table" w:styleId="779">
    <w:name w:val="Grid Table 5 Dark - Accent 5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80">
    <w:name w:val="List Table 6 Colorful - Accent 5"/>
    <w:pPr>
      <w:spacing w:after="0" w:line="240" w:lineRule="auto"/>
    </w:pPr>
    <w:tblPr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781">
    <w:name w:val="List Table 5 Dark - Accent 6"/>
    <w:pPr>
      <w:spacing w:after="0" w:line="240" w:lineRule="auto"/>
    </w:pPr>
    <w:tblPr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782">
    <w:name w:val="List Table 2"/>
    <w:pPr>
      <w:spacing w:after="0" w:line="240" w:lineRule="auto"/>
    </w:pPr>
    <w:tblPr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783">
    <w:name w:val="Bordered &amp; Lined - Accent 3"/>
    <w:pPr>
      <w:spacing w:after="0" w:line="240" w:lineRule="auto"/>
    </w:pPr>
    <w:tblPr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</w:style>
  <w:style w:type="table" w:styleId="784">
    <w:name w:val="Bordered - Accent 6"/>
    <w:pPr>
      <w:spacing w:after="0" w:line="240" w:lineRule="auto"/>
    </w:pPr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85">
    <w:name w:val="Grid Table 2 - Accent 3"/>
    <w:pPr>
      <w:spacing w:after="0" w:line="240" w:lineRule="auto"/>
    </w:pPr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86">
    <w:name w:val="Grid Table 2"/>
    <w:pPr>
      <w:spacing w:after="0" w:line="240" w:lineRule="auto"/>
    </w:pPr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87">
    <w:name w:val="Grid Table 2 - Accent 2"/>
    <w:pPr>
      <w:spacing w:after="0" w:line="240" w:lineRule="auto"/>
    </w:pPr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88">
    <w:name w:val="Grid Table 6 Colorful - Accent 3"/>
    <w:pPr>
      <w:spacing w:after="0" w:line="240" w:lineRule="auto"/>
    </w:pPr>
    <w:tblPr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89">
    <w:name w:val="Grid Table 2 - Accent 4"/>
    <w:pPr>
      <w:spacing w:after="0" w:line="240" w:lineRule="auto"/>
    </w:pPr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90">
    <w:name w:val="List Table 1 Light"/>
    <w:pPr>
      <w:spacing w:after="0" w:line="240" w:lineRule="auto"/>
    </w:pPr>
  </w:style>
  <w:style w:type="table" w:styleId="791">
    <w:name w:val="List Table 7 Colorful - Accent 1"/>
    <w:pPr>
      <w:spacing w:after="0" w:line="240" w:lineRule="auto"/>
    </w:pPr>
    <w:tblPr>
      <w:tblBorders>
        <w:right w:val="single" w:color="000000" w:themeColor="accent1" w:sz="4" w:space="0"/>
      </w:tblBorders>
    </w:tblPr>
  </w:style>
  <w:style w:type="table" w:styleId="792">
    <w:name w:val="Grid Table 1 Light - Accent 6"/>
    <w:pPr>
      <w:spacing w:after="0" w:line="240" w:lineRule="auto"/>
    </w:pPr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93">
    <w:name w:val="Grid Table 7 Colorful"/>
    <w:pPr>
      <w:spacing w:after="0" w:line="240" w:lineRule="auto"/>
    </w:pPr>
    <w:tblPr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94">
    <w:name w:val="Lined - Accent 2"/>
    <w:pPr>
      <w:spacing w:after="0" w:line="240" w:lineRule="auto"/>
    </w:pPr>
  </w:style>
  <w:style w:type="table" w:styleId="795">
    <w:name w:val="List Table 1 Light - Accent 2"/>
    <w:pPr>
      <w:spacing w:after="0" w:line="240" w:lineRule="auto"/>
    </w:pPr>
  </w:style>
  <w:style w:type="table" w:styleId="796">
    <w:name w:val="Lined - Accent 3"/>
    <w:pPr>
      <w:spacing w:after="0" w:line="240" w:lineRule="auto"/>
    </w:pPr>
  </w:style>
  <w:style w:type="table" w:styleId="797">
    <w:name w:val="Grid Table 5 Dark- Accent 4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98">
    <w:name w:val="Grid Table 1 Light"/>
    <w:pPr>
      <w:spacing w:after="0" w:line="240" w:lineRule="auto"/>
    </w:pPr>
    <w:tblPr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799">
    <w:name w:val="List Table 7 Colorful - Accent 3"/>
    <w:pPr>
      <w:spacing w:after="0" w:line="240" w:lineRule="auto"/>
    </w:pPr>
    <w:tblPr>
      <w:tblBorders>
        <w:right w:val="single" w:color="000000" w:themeColor="accent3" w:themeTint="98" w:sz="4" w:space="0"/>
      </w:tblBorders>
    </w:tblPr>
  </w:style>
  <w:style w:type="table" w:styleId="800">
    <w:name w:val="List Table 4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801">
    <w:name w:val="Grid Table 7 Colorful - Accent 4"/>
    <w:pPr>
      <w:spacing w:after="0" w:line="240" w:lineRule="auto"/>
    </w:pPr>
    <w:tblPr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02">
    <w:name w:val="Bordered &amp; Lined - Accent 5"/>
    <w:pPr>
      <w:spacing w:after="0" w:line="240" w:lineRule="auto"/>
    </w:pPr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03">
    <w:name w:val="Table Grid Light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default="1" w:styleId="804">
    <w:name w:val="Normal Table"/>
  </w:style>
  <w:style w:type="table" w:styleId="805">
    <w:name w:val="Plain Table 1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List Table 1 Light - Accent 6"/>
    <w:pPr>
      <w:spacing w:after="0" w:line="240" w:lineRule="auto"/>
    </w:pPr>
  </w:style>
  <w:style w:type="table" w:styleId="807">
    <w:name w:val="Bordered &amp; Lined - Accent"/>
    <w:pPr>
      <w:spacing w:after="0" w:line="240" w:lineRule="auto"/>
    </w:pPr>
    <w:tblPr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808">
    <w:name w:val="Grid Table 4 - Accent 5"/>
    <w:pPr>
      <w:spacing w:after="0" w:line="240" w:lineRule="auto"/>
    </w:pPr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09">
    <w:name w:val="Grid Table 4"/>
    <w:pPr>
      <w:spacing w:after="0" w:line="240" w:lineRule="auto"/>
    </w:pPr>
    <w:tblPr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810">
    <w:name w:val="List Table 7 Colorful"/>
    <w:pPr>
      <w:spacing w:after="0" w:line="240" w:lineRule="auto"/>
    </w:pPr>
    <w:tblPr>
      <w:tblBorders>
        <w:right w:val="single" w:color="000000" w:themeColor="text1" w:themeTint="80" w:sz="4" w:space="0"/>
      </w:tblBorders>
    </w:tblPr>
  </w:style>
  <w:style w:type="table" w:styleId="811">
    <w:name w:val="Grid Table 7 Colorful - Accent 1"/>
    <w:pPr>
      <w:spacing w:after="0" w:line="240" w:lineRule="auto"/>
    </w:pPr>
    <w:tblPr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12">
    <w:name w:val="Grid Table 7 Colorful - Accent 3"/>
    <w:pPr>
      <w:spacing w:after="0" w:line="240" w:lineRule="auto"/>
    </w:pPr>
    <w:tblPr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13">
    <w:name w:val="List Table 2 - Accent 1"/>
    <w:pPr>
      <w:spacing w:after="0" w:line="240" w:lineRule="auto"/>
    </w:pPr>
    <w:tblPr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14">
    <w:name w:val="Grid Table 4 - Accent 2"/>
    <w:pPr>
      <w:spacing w:after="0" w:line="240" w:lineRule="auto"/>
    </w:pPr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815">
    <w:name w:val="List Table 4 - Accent 4"/>
    <w:pPr>
      <w:spacing w:after="0" w:line="240" w:lineRule="auto"/>
    </w:pPr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16">
    <w:name w:val="List Table 6 Colorful - Accent 6"/>
    <w:pPr>
      <w:spacing w:after="0" w:line="240" w:lineRule="auto"/>
    </w:pPr>
    <w:tblPr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817">
    <w:name w:val="List Table 4 - Accent 2"/>
    <w:pPr>
      <w:spacing w:after="0" w:line="240" w:lineRule="auto"/>
    </w:pPr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18">
    <w:name w:val="Grid Table 1 Light - Accent 3"/>
    <w:pPr>
      <w:spacing w:after="0" w:line="240" w:lineRule="auto"/>
    </w:pPr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19">
    <w:name w:val="List Table 7 Colorful - Accent 6"/>
    <w:pPr>
      <w:spacing w:after="0" w:line="240" w:lineRule="auto"/>
    </w:pPr>
    <w:tblPr>
      <w:tblBorders>
        <w:right w:val="single" w:color="000000" w:themeColor="accent6" w:themeTint="98" w:sz="4" w:space="0"/>
      </w:tblBorders>
    </w:tblPr>
  </w:style>
  <w:style w:type="table" w:styleId="820">
    <w:name w:val="List Table 2 - Accent 4"/>
    <w:pPr>
      <w:spacing w:after="0" w:line="240" w:lineRule="auto"/>
    </w:pPr>
    <w:tblPr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21">
    <w:name w:val="Lined - Accent"/>
    <w:pPr>
      <w:spacing w:after="0" w:line="240" w:lineRule="auto"/>
    </w:pPr>
  </w:style>
  <w:style w:type="table" w:styleId="822">
    <w:name w:val="List Table 7 Colorful - Accent 4"/>
    <w:pPr>
      <w:spacing w:after="0" w:line="240" w:lineRule="auto"/>
    </w:pPr>
    <w:tblPr>
      <w:tblBorders>
        <w:right w:val="single" w:color="000000" w:themeColor="accent4" w:themeTint="9a" w:sz="4" w:space="0"/>
      </w:tblBorders>
    </w:tblPr>
  </w:style>
  <w:style w:type="table" w:styleId="823">
    <w:name w:val="Grid Table 2 - Accent 5"/>
    <w:pPr>
      <w:spacing w:after="0" w:line="240" w:lineRule="auto"/>
    </w:pPr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24">
    <w:name w:val="Bordered - Accent 3"/>
    <w:pPr>
      <w:spacing w:after="0" w:line="240" w:lineRule="auto"/>
    </w:pPr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25">
    <w:name w:val="Plain Table 3"/>
    <w:pPr>
      <w:spacing w:after="0" w:line="240" w:lineRule="auto"/>
    </w:pPr>
  </w:style>
  <w:style w:type="table" w:styleId="826">
    <w:name w:val="List Table 1 Light - Accent 5"/>
    <w:pPr>
      <w:spacing w:after="0" w:line="240" w:lineRule="auto"/>
    </w:pPr>
  </w:style>
  <w:style w:type="table" w:styleId="827">
    <w:name w:val="Bordered - Accent 4"/>
    <w:pPr>
      <w:spacing w:after="0" w:line="240" w:lineRule="auto"/>
    </w:pPr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28">
    <w:name w:val="Grid Table 3"/>
    <w:pPr>
      <w:spacing w:after="0" w:line="240" w:lineRule="auto"/>
    </w:pPr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29">
    <w:name w:val="Plain Table 4"/>
    <w:pPr>
      <w:spacing w:after="0" w:line="240" w:lineRule="auto"/>
    </w:pPr>
  </w:style>
  <w:style w:type="table" w:styleId="830">
    <w:name w:val="List Table 5 Dark"/>
    <w:pPr>
      <w:spacing w:after="0" w:line="240" w:lineRule="auto"/>
    </w:pPr>
    <w:tblPr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831">
    <w:name w:val="List Table 2 - Accent 2"/>
    <w:pPr>
      <w:spacing w:after="0" w:line="240" w:lineRule="auto"/>
    </w:pPr>
    <w:tblPr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32">
    <w:name w:val="Grid Table 5 Dark - Accent 2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3">
    <w:name w:val="Grid Table 2 - Accent 1"/>
    <w:pPr>
      <w:spacing w:after="0" w:line="240" w:lineRule="auto"/>
    </w:pPr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34">
    <w:name w:val="List Table 3 - Accent 2"/>
    <w:pPr>
      <w:spacing w:after="0" w:line="240" w:lineRule="auto"/>
    </w:pPr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835">
    <w:name w:val="Grid Table 5 Dark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6">
    <w:name w:val="Grid Table 4 - Accent 1"/>
    <w:pPr>
      <w:spacing w:after="0" w:line="240" w:lineRule="auto"/>
    </w:pPr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837">
    <w:name w:val="List Table 1 Light - Accent 1"/>
    <w:pPr>
      <w:spacing w:after="0" w:line="240" w:lineRule="auto"/>
    </w:pPr>
  </w:style>
  <w:style w:type="table" w:styleId="838">
    <w:name w:val="Grid Table 3 - Accent 2"/>
    <w:pPr>
      <w:spacing w:after="0" w:line="240" w:lineRule="auto"/>
    </w:pPr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39">
    <w:name w:val="Bordered &amp; Lined - Accent 1"/>
    <w:pPr>
      <w:spacing w:after="0" w:line="240" w:lineRule="auto"/>
    </w:pPr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</w:style>
  <w:style w:type="table" w:styleId="840">
    <w:name w:val="List Table 2 - Accent 3"/>
    <w:pPr>
      <w:spacing w:after="0" w:line="240" w:lineRule="auto"/>
    </w:pPr>
    <w:tblPr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41">
    <w:name w:val="Bordered - Accent 1"/>
    <w:pPr>
      <w:spacing w:after="0" w:line="240" w:lineRule="auto"/>
    </w:pPr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42">
    <w:name w:val="Bordered &amp; Lined - Accent 6"/>
    <w:pPr>
      <w:spacing w:after="0" w:line="240" w:lineRule="auto"/>
    </w:pPr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43">
    <w:name w:val="Lined - Accent 6"/>
    <w:pPr>
      <w:spacing w:after="0" w:line="240" w:lineRule="auto"/>
    </w:pPr>
  </w:style>
  <w:style w:type="table" w:styleId="844">
    <w:name w:val="Grid Table 5 Dark- Accent 1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45">
    <w:name w:val="Grid Table 1 Light - Accent 4"/>
    <w:pPr>
      <w:spacing w:after="0" w:line="240" w:lineRule="auto"/>
    </w:pPr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46">
    <w:name w:val="Grid Table 4 - Accent 3"/>
    <w:pPr>
      <w:spacing w:after="0" w:line="240" w:lineRule="auto"/>
    </w:pPr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847">
    <w:name w:val="List Table 5 Dark - Accent 3"/>
    <w:pPr>
      <w:spacing w:after="0" w:line="240" w:lineRule="auto"/>
    </w:pPr>
    <w:tblPr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848">
    <w:name w:val="Grid Table 6 Colorful - Accent 4"/>
    <w:pPr>
      <w:spacing w:after="0" w:line="240" w:lineRule="auto"/>
    </w:pPr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49">
    <w:name w:val="Grid Table 7 Colorful - Accent 5"/>
    <w:pPr>
      <w:spacing w:after="0" w:line="240" w:lineRule="auto"/>
    </w:pPr>
    <w:tblPr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50">
    <w:name w:val="Grid Table 4 - Accent 4"/>
    <w:pPr>
      <w:spacing w:after="0" w:line="240" w:lineRule="auto"/>
    </w:pPr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851">
    <w:name w:val="Plain Table 5"/>
    <w:pPr>
      <w:spacing w:after="0" w:line="240" w:lineRule="auto"/>
    </w:pPr>
  </w:style>
  <w:style w:type="table" w:styleId="852">
    <w:name w:val="List Table 5 Dark - Accent 4"/>
    <w:pPr>
      <w:spacing w:after="0" w:line="240" w:lineRule="auto"/>
    </w:pPr>
    <w:tblPr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853">
    <w:name w:val="Grid Table 4 - Accent 6"/>
    <w:pPr>
      <w:spacing w:after="0" w:line="240" w:lineRule="auto"/>
    </w:pPr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54">
    <w:name w:val="Lined - Accent 5"/>
    <w:pPr>
      <w:spacing w:after="0" w:line="240" w:lineRule="auto"/>
    </w:pPr>
  </w:style>
  <w:style w:type="table" w:styleId="855">
    <w:name w:val="Grid Table 3 - Accent 6"/>
    <w:pPr>
      <w:spacing w:after="0" w:line="240" w:lineRule="auto"/>
    </w:pPr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56">
    <w:name w:val="List Table 5 Dark - Accent 2"/>
    <w:pPr>
      <w:spacing w:after="0" w:line="240" w:lineRule="auto"/>
    </w:pPr>
    <w:tblPr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857">
    <w:name w:val="Lined - Accent 4"/>
    <w:pPr>
      <w:spacing w:after="0" w:line="240" w:lineRule="auto"/>
    </w:pPr>
  </w:style>
  <w:style w:type="table" w:styleId="858">
    <w:name w:val="List Table 7 Colorful - Accent 5"/>
    <w:pPr>
      <w:spacing w:after="0" w:line="240" w:lineRule="auto"/>
    </w:pPr>
    <w:tblPr>
      <w:tblBorders>
        <w:right w:val="single" w:color="000000" w:themeColor="accent5" w:themeTint="9a" w:sz="4" w:space="0"/>
      </w:tblBorders>
    </w:tblPr>
  </w:style>
  <w:style w:type="table" w:styleId="859">
    <w:name w:val="List Table 4 - Accent 1"/>
    <w:pPr>
      <w:spacing w:after="0" w:line="240" w:lineRule="auto"/>
    </w:pPr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60">
    <w:name w:val="Bordered &amp; Lined - Accent 4"/>
    <w:pPr>
      <w:spacing w:after="0" w:line="240" w:lineRule="auto"/>
    </w:pPr>
    <w:tblPr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</w:style>
  <w:style w:type="table" w:styleId="861">
    <w:name w:val="List Table 6 Colorful - Accent 3"/>
    <w:pPr>
      <w:spacing w:after="0" w:line="240" w:lineRule="auto"/>
    </w:pPr>
    <w:tblPr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862">
    <w:name w:val="List Table 2 - Accent 5"/>
    <w:pPr>
      <w:spacing w:after="0" w:line="240" w:lineRule="auto"/>
    </w:pPr>
    <w:tblPr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63">
    <w:name w:val="Grid Table 5 Dark - Accent 3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64">
    <w:name w:val="List Table 6 Colorful - Accent 4"/>
    <w:pPr>
      <w:spacing w:after="0" w:line="240" w:lineRule="auto"/>
    </w:pPr>
    <w:tblPr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865">
    <w:name w:val="Grid Table 6 Colorful - Accent 6"/>
    <w:pPr>
      <w:spacing w:after="0" w:line="240" w:lineRule="auto"/>
    </w:pPr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66">
    <w:name w:val="Grid Table 7 Colorful - Accent 6"/>
    <w:pPr>
      <w:spacing w:after="0" w:line="240" w:lineRule="auto"/>
    </w:pPr>
    <w:tblPr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67">
    <w:name w:val="List Table 6 Colorful - Accent 2"/>
    <w:pPr>
      <w:spacing w:after="0" w:line="240" w:lineRule="auto"/>
    </w:pPr>
    <w:tblPr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868">
    <w:name w:val="Plain Table 2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9">
    <w:name w:val="Grid Table 2 - Accent 6"/>
    <w:pPr>
      <w:spacing w:after="0" w:line="240" w:lineRule="auto"/>
    </w:pPr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70">
    <w:name w:val="Grid Table 6 Colorful - Accent 1"/>
    <w:pPr>
      <w:spacing w:after="0" w:line="240" w:lineRule="auto"/>
    </w:pPr>
    <w:tblPr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71">
    <w:name w:val="Bordered"/>
    <w:pPr>
      <w:spacing w:after="0" w:line="240" w:lineRule="auto"/>
    </w:pPr>
    <w:tblPr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872">
    <w:name w:val="Grid Table 3 - Accent 4"/>
    <w:pPr>
      <w:spacing w:after="0" w:line="240" w:lineRule="auto"/>
    </w:pPr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73">
    <w:name w:val="List Table 3 - Accent 3"/>
    <w:pPr>
      <w:spacing w:after="0" w:line="240" w:lineRule="auto"/>
    </w:pPr>
    <w:tblPr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874">
    <w:name w:val="List Table 4 - Accent 3"/>
    <w:pPr>
      <w:spacing w:after="0" w:line="240" w:lineRule="auto"/>
    </w:pPr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75">
    <w:name w:val="List Table 3 - Accent 4"/>
    <w:pPr>
      <w:spacing w:after="0" w:line="240" w:lineRule="auto"/>
    </w:pPr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876">
    <w:name w:val="List Table 5 Dark - Accent 5"/>
    <w:pPr>
      <w:spacing w:after="0" w:line="240" w:lineRule="auto"/>
    </w:pPr>
    <w:tblPr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877">
    <w:name w:val="Grid Table 6 Colorful - Accent 5"/>
    <w:pPr>
      <w:spacing w:after="0" w:line="240" w:lineRule="auto"/>
    </w:pPr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78">
    <w:name w:val="List Table 4 - Accent 6"/>
    <w:pPr>
      <w:spacing w:after="0" w:line="240" w:lineRule="auto"/>
    </w:pPr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79">
    <w:name w:val="Grid Table 3 - Accent 5"/>
    <w:pPr>
      <w:spacing w:after="0" w:line="240" w:lineRule="auto"/>
    </w:pPr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80">
    <w:name w:val="Lined - Accent 1"/>
    <w:pPr>
      <w:spacing w:after="0" w:line="240" w:lineRule="auto"/>
    </w:pPr>
  </w:style>
  <w:style w:type="table" w:styleId="881">
    <w:name w:val="Bordered - Accent 5"/>
    <w:pPr>
      <w:spacing w:after="0" w:line="240" w:lineRule="auto"/>
    </w:pPr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82">
    <w:name w:val="List Table 4 - Accent 5"/>
    <w:pPr>
      <w:spacing w:after="0" w:line="240" w:lineRule="auto"/>
    </w:pPr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83">
    <w:name w:val="Grid Table 1 Light - Accent 1"/>
    <w:pPr>
      <w:spacing w:after="0" w:line="240" w:lineRule="auto"/>
    </w:pPr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84">
    <w:name w:val="Grid Table 5 Dark - Accent 6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85">
    <w:name w:val="Grid Table 6 Colorful - Accent 2"/>
    <w:pPr>
      <w:spacing w:after="0" w:line="240" w:lineRule="auto"/>
    </w:pPr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86">
    <w:name w:val="Grid Table 1 Light - Accent 2"/>
    <w:pPr>
      <w:spacing w:after="0" w:line="240" w:lineRule="auto"/>
    </w:pPr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87">
    <w:name w:val="List Table 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888">
    <w:name w:val="List Table 6 Colorful"/>
    <w:pPr>
      <w:spacing w:after="0" w:line="240" w:lineRule="auto"/>
    </w:pPr>
    <w:tblPr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889">
    <w:name w:val="List Table 1 Light - Accent 3"/>
    <w:pPr>
      <w:spacing w:after="0" w:line="240" w:lineRule="auto"/>
    </w:pPr>
  </w:style>
  <w:style w:type="table" w:styleId="890">
    <w:name w:val="List Table 3 - Accent 5"/>
    <w:pPr>
      <w:spacing w:after="0" w:line="240" w:lineRule="auto"/>
    </w:pPr>
    <w:tblPr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891">
    <w:name w:val="List Table 6 Colorful - Accent 1"/>
    <w:pPr>
      <w:spacing w:after="0" w:line="240" w:lineRule="auto"/>
    </w:pPr>
    <w:tblPr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892">
    <w:name w:val="Table Grid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3">
    <w:name w:val="Bordered &amp; Lined - Accent 2"/>
    <w:pPr>
      <w:spacing w:after="0" w:line="240" w:lineRule="auto"/>
    </w:pPr>
    <w:tblPr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</w:style>
  <w:style w:type="table" w:styleId="894">
    <w:name w:val="Grid Table 3 - Accent 1"/>
    <w:pPr>
      <w:spacing w:after="0" w:line="240" w:lineRule="auto"/>
    </w:pPr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95">
    <w:name w:val="List Table 2 - Accent 6"/>
    <w:pPr>
      <w:spacing w:after="0" w:line="240" w:lineRule="auto"/>
    </w:pPr>
    <w:tblPr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96">
    <w:name w:val="Bordered - Accent 2"/>
    <w:pPr>
      <w:spacing w:after="0" w:line="240" w:lineRule="auto"/>
    </w:pPr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97">
    <w:name w:val="List Table 7 Colorful - Accent 2"/>
    <w:pPr>
      <w:spacing w:after="0" w:line="240" w:lineRule="auto"/>
    </w:pPr>
    <w:tblPr>
      <w:tblBorders>
        <w:right w:val="single" w:color="000000" w:themeColor="accent2" w:themeTint="97" w:sz="4" w:space="0"/>
      </w:tblBorders>
    </w:tblPr>
  </w:style>
  <w:style w:type="table" w:styleId="898">
    <w:name w:val="List Table 3 - Accent 6"/>
    <w:pPr>
      <w:spacing w:after="0" w:line="240" w:lineRule="auto"/>
    </w:pPr>
    <w:tblPr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899">
    <w:name w:val="Grid Table 6 Colorful"/>
    <w:pPr>
      <w:spacing w:after="0" w:line="240" w:lineRule="auto"/>
    </w:pPr>
    <w:tblPr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900">
    <w:name w:val="List Table 3 - Accent 1"/>
    <w:pPr>
      <w:spacing w:after="0" w:line="240" w:lineRule="auto"/>
    </w:pPr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LibreOffice/7.6.7.2$Linux_X86_64 LibreOffice_project/60$Build-2</Application>
  <AppVersion>15.0000</AppVersion>
  <Pages>2</Pages>
  <Words>386</Words>
  <Characters>2896</Characters>
  <CharactersWithSpaces>3274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2026-07-10T11:13:08Z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